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29" w:rsidRDefault="005D3329" w:rsidP="000456DE">
      <w:pPr>
        <w:pStyle w:val="Body"/>
        <w:rPr>
          <w:rFonts w:ascii="Arial Narrow" w:hAnsi="Arial Narrow"/>
          <w:b/>
          <w:sz w:val="22"/>
          <w:szCs w:val="22"/>
          <w:u w:val="single"/>
        </w:rPr>
      </w:pPr>
    </w:p>
    <w:p w:rsidR="005D3329" w:rsidRDefault="005D3329" w:rsidP="000456DE">
      <w:pPr>
        <w:pStyle w:val="Body"/>
        <w:rPr>
          <w:rFonts w:ascii="Arial Narrow" w:hAnsi="Arial Narrow"/>
          <w:b/>
          <w:sz w:val="22"/>
          <w:szCs w:val="22"/>
          <w:u w:val="single"/>
        </w:rPr>
      </w:pPr>
    </w:p>
    <w:p w:rsidR="005D3329" w:rsidRDefault="005D3329" w:rsidP="000456DE">
      <w:pPr>
        <w:pStyle w:val="Body"/>
        <w:rPr>
          <w:rFonts w:ascii="Arial Narrow" w:hAnsi="Arial Narrow"/>
          <w:b/>
          <w:sz w:val="22"/>
          <w:szCs w:val="22"/>
          <w:u w:val="single"/>
        </w:rPr>
      </w:pPr>
    </w:p>
    <w:p w:rsidR="005D3329" w:rsidRDefault="005D3329" w:rsidP="000456DE">
      <w:pPr>
        <w:pStyle w:val="Body"/>
        <w:rPr>
          <w:rFonts w:ascii="Arial Narrow" w:hAnsi="Arial Narrow"/>
          <w:b/>
          <w:sz w:val="22"/>
          <w:szCs w:val="22"/>
          <w:u w:val="single"/>
        </w:rPr>
      </w:pPr>
    </w:p>
    <w:p w:rsidR="005D3329" w:rsidRDefault="005D3329" w:rsidP="000456DE">
      <w:pPr>
        <w:pStyle w:val="Body"/>
        <w:rPr>
          <w:rFonts w:ascii="Arial Narrow" w:hAnsi="Arial Narrow"/>
          <w:b/>
          <w:sz w:val="22"/>
          <w:szCs w:val="22"/>
          <w:u w:val="single"/>
        </w:rPr>
      </w:pPr>
    </w:p>
    <w:p w:rsidR="005D3329" w:rsidRDefault="005D3329" w:rsidP="000456DE">
      <w:pPr>
        <w:pStyle w:val="Body"/>
        <w:rPr>
          <w:rFonts w:ascii="Arial Narrow" w:hAnsi="Arial Narrow"/>
          <w:b/>
          <w:sz w:val="22"/>
          <w:szCs w:val="22"/>
          <w:u w:val="single"/>
        </w:rPr>
      </w:pPr>
    </w:p>
    <w:p w:rsidR="005D3329" w:rsidRDefault="005D3329" w:rsidP="000456DE">
      <w:pPr>
        <w:pStyle w:val="Body"/>
        <w:rPr>
          <w:rFonts w:ascii="Arial Narrow" w:hAnsi="Arial Narrow"/>
          <w:b/>
          <w:sz w:val="22"/>
          <w:szCs w:val="22"/>
          <w:u w:val="single"/>
        </w:rPr>
      </w:pPr>
    </w:p>
    <w:p w:rsidR="000456DE" w:rsidRPr="00B57647" w:rsidRDefault="000456DE" w:rsidP="000456DE">
      <w:pPr>
        <w:pStyle w:val="Body"/>
        <w:rPr>
          <w:rFonts w:ascii="Arial Narrow" w:hAnsi="Arial Narrow"/>
          <w:b/>
          <w:sz w:val="22"/>
          <w:szCs w:val="22"/>
          <w:u w:val="single"/>
        </w:rPr>
      </w:pPr>
      <w:r w:rsidRPr="00B57647">
        <w:rPr>
          <w:rFonts w:ascii="Arial Narrow" w:hAnsi="Arial Narrow"/>
          <w:b/>
          <w:sz w:val="22"/>
          <w:szCs w:val="22"/>
          <w:u w:val="single"/>
        </w:rPr>
        <w:t>Rationale:</w:t>
      </w:r>
    </w:p>
    <w:p w:rsidR="000456DE" w:rsidRPr="00A65471" w:rsidRDefault="000456DE" w:rsidP="000456DE">
      <w:pPr>
        <w:pStyle w:val="Body"/>
        <w:rPr>
          <w:rFonts w:ascii="Arial Narrow" w:hAnsi="Arial Narrow"/>
          <w:sz w:val="22"/>
          <w:szCs w:val="22"/>
        </w:rPr>
      </w:pPr>
    </w:p>
    <w:p w:rsidR="000456DE" w:rsidRDefault="000456DE" w:rsidP="000456DE">
      <w:pPr>
        <w:pStyle w:val="Body"/>
        <w:rPr>
          <w:rFonts w:ascii="Arial Narrow" w:hAnsi="Arial Narrow"/>
          <w:sz w:val="22"/>
          <w:szCs w:val="22"/>
        </w:rPr>
      </w:pPr>
      <w:r w:rsidRPr="00A65471">
        <w:rPr>
          <w:rFonts w:ascii="Arial Narrow" w:hAnsi="Arial Narrow"/>
          <w:sz w:val="22"/>
          <w:szCs w:val="22"/>
        </w:rPr>
        <w:t>At Burrendah Primary School we understand that some parents or guardians may wish for their children to carry a mobile phone due to after school commitments, health issues or in case of an emergency. In order to ensure that mobile phones are used appropriately, users must</w:t>
      </w:r>
      <w:r w:rsidR="008E15D1">
        <w:rPr>
          <w:rFonts w:ascii="Arial Narrow" w:hAnsi="Arial Narrow"/>
          <w:sz w:val="22"/>
          <w:szCs w:val="22"/>
        </w:rPr>
        <w:t xml:space="preserve"> adhere to the following policy.</w:t>
      </w:r>
      <w:r w:rsidRPr="00A65471">
        <w:rPr>
          <w:rFonts w:ascii="Arial Narrow" w:hAnsi="Arial Narrow"/>
          <w:sz w:val="22"/>
          <w:szCs w:val="22"/>
        </w:rPr>
        <w:t xml:space="preserve"> </w:t>
      </w:r>
    </w:p>
    <w:p w:rsidR="008E15D1" w:rsidRDefault="008E15D1" w:rsidP="000456DE">
      <w:pPr>
        <w:pStyle w:val="Body"/>
        <w:rPr>
          <w:rFonts w:ascii="Arial Narrow" w:hAnsi="Arial Narrow"/>
          <w:sz w:val="22"/>
          <w:szCs w:val="22"/>
        </w:rPr>
      </w:pPr>
    </w:p>
    <w:p w:rsidR="008E15D1" w:rsidRPr="00753C8F" w:rsidRDefault="008E15D1" w:rsidP="008E15D1">
      <w:pPr>
        <w:autoSpaceDE w:val="0"/>
        <w:autoSpaceDN w:val="0"/>
        <w:adjustRightInd w:val="0"/>
        <w:rPr>
          <w:rFonts w:ascii="Arial" w:hAnsi="Arial" w:cs="Arial"/>
          <w:i/>
          <w:iCs/>
          <w:color w:val="000000"/>
          <w:sz w:val="20"/>
          <w:szCs w:val="20"/>
        </w:rPr>
      </w:pPr>
      <w:r w:rsidRPr="00753C8F">
        <w:rPr>
          <w:rFonts w:ascii="Arial" w:hAnsi="Arial" w:cs="Arial"/>
          <w:i/>
          <w:iCs/>
          <w:color w:val="000000"/>
          <w:sz w:val="20"/>
          <w:szCs w:val="20"/>
        </w:rPr>
        <w:t xml:space="preserve">For the purposes of this policy, ‘mobile phones’ includes smart watches, other electronic communication devices, and associated listening accessories, such as, but not limited to, headphones and ear buds. </w:t>
      </w:r>
    </w:p>
    <w:p w:rsidR="008E15D1" w:rsidRPr="00BE2662" w:rsidRDefault="008E15D1" w:rsidP="008E15D1">
      <w:pPr>
        <w:autoSpaceDE w:val="0"/>
        <w:autoSpaceDN w:val="0"/>
        <w:adjustRightInd w:val="0"/>
        <w:rPr>
          <w:rFonts w:ascii="Arial" w:hAnsi="Arial" w:cs="Arial"/>
          <w:color w:val="000000"/>
          <w:sz w:val="20"/>
          <w:szCs w:val="20"/>
          <w:highlight w:val="yellow"/>
        </w:rPr>
      </w:pPr>
    </w:p>
    <w:p w:rsidR="000456DE" w:rsidRPr="00A65471" w:rsidRDefault="000456DE" w:rsidP="000456DE">
      <w:pPr>
        <w:pStyle w:val="Body"/>
        <w:rPr>
          <w:rFonts w:ascii="Arial Narrow" w:hAnsi="Arial Narrow"/>
          <w:sz w:val="22"/>
          <w:szCs w:val="22"/>
        </w:rPr>
      </w:pPr>
    </w:p>
    <w:p w:rsidR="000456DE" w:rsidRPr="00B57647" w:rsidRDefault="000456DE" w:rsidP="000456DE">
      <w:pPr>
        <w:pStyle w:val="FreeForm"/>
        <w:rPr>
          <w:rFonts w:ascii="Arial Narrow" w:hAnsi="Arial Narrow"/>
          <w:b/>
          <w:sz w:val="22"/>
          <w:szCs w:val="22"/>
          <w:u w:val="single"/>
        </w:rPr>
      </w:pPr>
      <w:r w:rsidRPr="00B57647">
        <w:rPr>
          <w:rFonts w:ascii="Arial Narrow" w:hAnsi="Arial Narrow"/>
          <w:b/>
          <w:sz w:val="22"/>
          <w:szCs w:val="22"/>
          <w:u w:val="single"/>
        </w:rPr>
        <w:t>Policy:</w:t>
      </w:r>
    </w:p>
    <w:p w:rsidR="000456DE" w:rsidRPr="00A65471" w:rsidRDefault="000456DE" w:rsidP="000456DE">
      <w:pPr>
        <w:pStyle w:val="BodyBullet"/>
        <w:rPr>
          <w:rFonts w:ascii="Arial Narrow" w:hAnsi="Arial Narrow"/>
          <w:sz w:val="22"/>
          <w:szCs w:val="22"/>
        </w:rPr>
      </w:pPr>
    </w:p>
    <w:p w:rsidR="000456DE" w:rsidRPr="008E15D1" w:rsidRDefault="000456DE" w:rsidP="000456DE">
      <w:pPr>
        <w:pStyle w:val="BodyBullet"/>
        <w:numPr>
          <w:ilvl w:val="0"/>
          <w:numId w:val="2"/>
        </w:numPr>
        <w:ind w:hanging="180"/>
        <w:rPr>
          <w:rFonts w:ascii="Arial Narrow" w:hAnsi="Arial Narrow"/>
          <w:position w:val="-2"/>
          <w:sz w:val="22"/>
          <w:szCs w:val="22"/>
        </w:rPr>
      </w:pPr>
      <w:r w:rsidRPr="008E15D1">
        <w:rPr>
          <w:rFonts w:ascii="Arial Narrow" w:hAnsi="Arial Narrow"/>
          <w:sz w:val="22"/>
          <w:szCs w:val="22"/>
        </w:rPr>
        <w:t xml:space="preserve">In the case of </w:t>
      </w:r>
      <w:r w:rsidR="00753C8F">
        <w:rPr>
          <w:rFonts w:ascii="Arial Narrow" w:hAnsi="Arial Narrow"/>
          <w:sz w:val="22"/>
          <w:szCs w:val="22"/>
        </w:rPr>
        <w:t xml:space="preserve">an </w:t>
      </w:r>
      <w:r w:rsidRPr="008E15D1">
        <w:rPr>
          <w:rFonts w:ascii="Arial Narrow" w:hAnsi="Arial Narrow"/>
          <w:sz w:val="22"/>
          <w:szCs w:val="22"/>
        </w:rPr>
        <w:t xml:space="preserve">emergency, </w:t>
      </w:r>
      <w:r w:rsidR="00753C8F">
        <w:rPr>
          <w:rFonts w:ascii="Arial Narrow" w:hAnsi="Arial Narrow"/>
          <w:sz w:val="22"/>
          <w:szCs w:val="22"/>
        </w:rPr>
        <w:t xml:space="preserve">Reception </w:t>
      </w:r>
      <w:r w:rsidRPr="008E15D1">
        <w:rPr>
          <w:rFonts w:ascii="Arial Narrow" w:hAnsi="Arial Narrow"/>
          <w:sz w:val="22"/>
          <w:szCs w:val="22"/>
        </w:rPr>
        <w:t>remains the point of contact and the most efficient way to contact your child</w:t>
      </w:r>
      <w:r w:rsidR="00FF7F62" w:rsidRPr="008E15D1">
        <w:rPr>
          <w:rFonts w:ascii="Arial Narrow" w:hAnsi="Arial Narrow"/>
          <w:sz w:val="22"/>
          <w:szCs w:val="22"/>
        </w:rPr>
        <w:t>.</w:t>
      </w:r>
    </w:p>
    <w:p w:rsidR="000456DE" w:rsidRPr="008E15D1" w:rsidRDefault="000456DE" w:rsidP="000456DE">
      <w:pPr>
        <w:pStyle w:val="BodyBullet"/>
        <w:numPr>
          <w:ilvl w:val="0"/>
          <w:numId w:val="2"/>
        </w:numPr>
        <w:ind w:hanging="180"/>
        <w:rPr>
          <w:rFonts w:ascii="Arial Narrow" w:hAnsi="Arial Narrow"/>
          <w:sz w:val="22"/>
          <w:szCs w:val="22"/>
        </w:rPr>
      </w:pPr>
      <w:r w:rsidRPr="008E15D1">
        <w:rPr>
          <w:rFonts w:ascii="Arial Narrow" w:hAnsi="Arial Narrow"/>
          <w:sz w:val="22"/>
          <w:szCs w:val="22"/>
        </w:rPr>
        <w:t>Students will not have phones in their possession during school hours</w:t>
      </w:r>
      <w:r w:rsidR="00FF7F62" w:rsidRPr="008E15D1">
        <w:rPr>
          <w:rFonts w:ascii="Arial Narrow" w:hAnsi="Arial Narrow"/>
          <w:sz w:val="22"/>
          <w:szCs w:val="22"/>
        </w:rPr>
        <w:t>.</w:t>
      </w:r>
    </w:p>
    <w:p w:rsidR="008E15D1" w:rsidRPr="001544F0" w:rsidRDefault="000456DE" w:rsidP="008E15D1">
      <w:pPr>
        <w:rPr>
          <w:rFonts w:ascii="Arial Narrow" w:hAnsi="Arial Narrow"/>
          <w:sz w:val="22"/>
          <w:szCs w:val="22"/>
        </w:rPr>
      </w:pPr>
      <w:r w:rsidRPr="008E15D1">
        <w:rPr>
          <w:rFonts w:ascii="Arial Narrow" w:hAnsi="Arial Narrow"/>
          <w:sz w:val="22"/>
          <w:szCs w:val="22"/>
        </w:rPr>
        <w:t>If students bring a mobile phone onto the school grounds during the school day</w:t>
      </w:r>
      <w:r w:rsidR="00FF7F62" w:rsidRPr="008E15D1">
        <w:rPr>
          <w:rFonts w:ascii="Arial Narrow" w:hAnsi="Arial Narrow"/>
          <w:sz w:val="22"/>
          <w:szCs w:val="22"/>
        </w:rPr>
        <w:t>,</w:t>
      </w:r>
      <w:r w:rsidRPr="008E15D1">
        <w:rPr>
          <w:rFonts w:ascii="Arial Narrow" w:hAnsi="Arial Narrow"/>
          <w:sz w:val="22"/>
          <w:szCs w:val="22"/>
        </w:rPr>
        <w:t xml:space="preserve"> it must be </w:t>
      </w:r>
      <w:r w:rsidR="003B126A">
        <w:rPr>
          <w:rFonts w:ascii="Arial Narrow" w:hAnsi="Arial Narrow"/>
          <w:sz w:val="22"/>
          <w:szCs w:val="22"/>
        </w:rPr>
        <w:t>switched off</w:t>
      </w:r>
      <w:r w:rsidR="00C83761">
        <w:rPr>
          <w:rFonts w:ascii="Arial Narrow" w:hAnsi="Arial Narrow"/>
          <w:sz w:val="22"/>
          <w:szCs w:val="22"/>
        </w:rPr>
        <w:t xml:space="preserve"> or placed on silent mode</w:t>
      </w:r>
      <w:r w:rsidR="003B126A">
        <w:rPr>
          <w:rFonts w:ascii="Arial Narrow" w:hAnsi="Arial Narrow"/>
          <w:sz w:val="22"/>
          <w:szCs w:val="22"/>
        </w:rPr>
        <w:t xml:space="preserve"> </w:t>
      </w:r>
      <w:r w:rsidR="008E15D1" w:rsidRPr="001544F0">
        <w:rPr>
          <w:rFonts w:ascii="Arial Narrow" w:hAnsi="Arial Narrow"/>
          <w:sz w:val="22"/>
          <w:szCs w:val="22"/>
        </w:rPr>
        <w:t xml:space="preserve">and </w:t>
      </w:r>
      <w:r w:rsidRPr="001544F0">
        <w:rPr>
          <w:rFonts w:ascii="Arial Narrow" w:hAnsi="Arial Narrow"/>
          <w:sz w:val="22"/>
          <w:szCs w:val="22"/>
        </w:rPr>
        <w:t xml:space="preserve">handed to </w:t>
      </w:r>
      <w:r w:rsidR="008E15D1" w:rsidRPr="001544F0">
        <w:rPr>
          <w:rFonts w:ascii="Arial Narrow" w:hAnsi="Arial Narrow"/>
          <w:sz w:val="22"/>
          <w:szCs w:val="22"/>
        </w:rPr>
        <w:t>Reception</w:t>
      </w:r>
      <w:r w:rsidRPr="001544F0">
        <w:rPr>
          <w:rFonts w:ascii="Arial Narrow" w:hAnsi="Arial Narrow"/>
          <w:sz w:val="22"/>
          <w:szCs w:val="22"/>
        </w:rPr>
        <w:t xml:space="preserve"> before school </w:t>
      </w:r>
      <w:r w:rsidR="003B126A">
        <w:rPr>
          <w:rFonts w:ascii="Arial Narrow" w:hAnsi="Arial Narrow"/>
          <w:sz w:val="22"/>
          <w:szCs w:val="22"/>
        </w:rPr>
        <w:t>then</w:t>
      </w:r>
      <w:r w:rsidRPr="001544F0">
        <w:rPr>
          <w:rFonts w:ascii="Arial Narrow" w:hAnsi="Arial Narrow"/>
          <w:sz w:val="22"/>
          <w:szCs w:val="22"/>
        </w:rPr>
        <w:t xml:space="preserve"> collected at the end of the school day. </w:t>
      </w:r>
    </w:p>
    <w:p w:rsidR="008E15D1" w:rsidRPr="008E15D1" w:rsidRDefault="008E15D1" w:rsidP="008E15D1">
      <w:pPr>
        <w:rPr>
          <w:rFonts w:ascii="Arial Narrow" w:eastAsia="Calibri" w:hAnsi="Arial Narrow" w:cs="Arial"/>
          <w:bCs/>
          <w:sz w:val="22"/>
          <w:szCs w:val="22"/>
          <w:lang w:val="en-US"/>
        </w:rPr>
      </w:pPr>
      <w:r w:rsidRPr="001544F0">
        <w:rPr>
          <w:rFonts w:ascii="Arial Narrow" w:eastAsia="Calibri" w:hAnsi="Arial Narrow" w:cs="Arial"/>
          <w:bCs/>
          <w:sz w:val="22"/>
          <w:szCs w:val="22"/>
          <w:lang w:val="en-US"/>
        </w:rPr>
        <w:t xml:space="preserve">Smart watches need to be on </w:t>
      </w:r>
      <w:r w:rsidR="00CD4F42">
        <w:rPr>
          <w:rFonts w:ascii="Arial Narrow" w:eastAsia="Calibri" w:hAnsi="Arial Narrow" w:cs="Arial"/>
          <w:bCs/>
          <w:sz w:val="22"/>
          <w:szCs w:val="22"/>
          <w:lang w:val="en-US"/>
        </w:rPr>
        <w:t>‘</w:t>
      </w:r>
      <w:r w:rsidRPr="001544F0">
        <w:rPr>
          <w:rFonts w:ascii="Arial Narrow" w:eastAsia="Calibri" w:hAnsi="Arial Narrow" w:cs="Arial"/>
          <w:bCs/>
          <w:sz w:val="22"/>
          <w:szCs w:val="22"/>
          <w:lang w:val="en-US"/>
        </w:rPr>
        <w:t>aeroplane</w:t>
      </w:r>
      <w:bookmarkStart w:id="0" w:name="_GoBack"/>
      <w:bookmarkEnd w:id="0"/>
      <w:r w:rsidRPr="001544F0">
        <w:rPr>
          <w:rFonts w:ascii="Arial Narrow" w:eastAsia="Calibri" w:hAnsi="Arial Narrow" w:cs="Arial"/>
          <w:bCs/>
          <w:sz w:val="22"/>
          <w:szCs w:val="22"/>
          <w:lang w:val="en-US"/>
        </w:rPr>
        <w:t xml:space="preserve"> mode</w:t>
      </w:r>
      <w:r w:rsidR="00CD4F42">
        <w:rPr>
          <w:rFonts w:ascii="Arial Narrow" w:eastAsia="Calibri" w:hAnsi="Arial Narrow" w:cs="Arial"/>
          <w:bCs/>
          <w:sz w:val="22"/>
          <w:szCs w:val="22"/>
          <w:lang w:val="en-US"/>
        </w:rPr>
        <w:t>’</w:t>
      </w:r>
      <w:r w:rsidRPr="001544F0">
        <w:rPr>
          <w:rFonts w:ascii="Arial Narrow" w:eastAsia="Calibri" w:hAnsi="Arial Narrow" w:cs="Arial"/>
          <w:bCs/>
          <w:sz w:val="22"/>
          <w:szCs w:val="22"/>
          <w:lang w:val="en-US"/>
        </w:rPr>
        <w:t xml:space="preserve"> </w:t>
      </w:r>
      <w:r w:rsidR="001544F0" w:rsidRPr="001544F0">
        <w:rPr>
          <w:rFonts w:ascii="Arial Narrow" w:eastAsia="Calibri" w:hAnsi="Arial Narrow" w:cs="Arial"/>
          <w:bCs/>
          <w:sz w:val="22"/>
          <w:szCs w:val="22"/>
          <w:lang w:val="en-US"/>
        </w:rPr>
        <w:t>while the student is on school grounds</w:t>
      </w:r>
      <w:r w:rsidRPr="001544F0">
        <w:rPr>
          <w:rFonts w:ascii="Arial Narrow" w:eastAsia="Calibri" w:hAnsi="Arial Narrow" w:cs="Arial"/>
          <w:bCs/>
          <w:sz w:val="22"/>
          <w:szCs w:val="22"/>
          <w:lang w:val="en-US"/>
        </w:rPr>
        <w:t>.</w:t>
      </w:r>
    </w:p>
    <w:p w:rsidR="000456DE" w:rsidRPr="008E15D1" w:rsidRDefault="008E15D1" w:rsidP="008E15D1">
      <w:pPr>
        <w:pStyle w:val="BodyBullet"/>
        <w:numPr>
          <w:ilvl w:val="0"/>
          <w:numId w:val="2"/>
        </w:numPr>
        <w:ind w:hanging="180"/>
        <w:rPr>
          <w:rFonts w:ascii="Arial Narrow" w:hAnsi="Arial Narrow"/>
          <w:position w:val="-2"/>
          <w:sz w:val="22"/>
          <w:szCs w:val="22"/>
        </w:rPr>
      </w:pPr>
      <w:r w:rsidRPr="008E15D1">
        <w:rPr>
          <w:rFonts w:ascii="Arial Narrow" w:hAnsi="Arial Narrow"/>
          <w:sz w:val="22"/>
          <w:szCs w:val="22"/>
        </w:rPr>
        <w:t>Mobile</w:t>
      </w:r>
      <w:r w:rsidR="000456DE" w:rsidRPr="008E15D1">
        <w:rPr>
          <w:rFonts w:ascii="Arial Narrow" w:hAnsi="Arial Narrow"/>
          <w:sz w:val="22"/>
          <w:szCs w:val="22"/>
        </w:rPr>
        <w:t xml:space="preserve"> phones will be secured </w:t>
      </w:r>
      <w:r w:rsidR="00931BD7">
        <w:rPr>
          <w:rFonts w:ascii="Arial Narrow" w:hAnsi="Arial Narrow"/>
          <w:sz w:val="22"/>
          <w:szCs w:val="22"/>
        </w:rPr>
        <w:t>at Reception</w:t>
      </w:r>
      <w:r w:rsidR="000456DE" w:rsidRPr="008E15D1">
        <w:rPr>
          <w:rFonts w:ascii="Arial Narrow" w:hAnsi="Arial Narrow"/>
          <w:sz w:val="22"/>
          <w:szCs w:val="22"/>
        </w:rPr>
        <w:t xml:space="preserve"> and students can retrieve their phone at the conclusion of the </w:t>
      </w:r>
      <w:r w:rsidR="00FF7F62" w:rsidRPr="008E15D1">
        <w:rPr>
          <w:rFonts w:ascii="Arial Narrow" w:hAnsi="Arial Narrow"/>
          <w:sz w:val="22"/>
          <w:szCs w:val="22"/>
        </w:rPr>
        <w:t xml:space="preserve">school </w:t>
      </w:r>
      <w:r w:rsidR="000456DE" w:rsidRPr="008E15D1">
        <w:rPr>
          <w:rFonts w:ascii="Arial Narrow" w:hAnsi="Arial Narrow"/>
          <w:sz w:val="22"/>
          <w:szCs w:val="22"/>
        </w:rPr>
        <w:t>day.</w:t>
      </w:r>
    </w:p>
    <w:p w:rsidR="000456DE" w:rsidRPr="008E15D1" w:rsidRDefault="000456DE" w:rsidP="008E15D1">
      <w:pPr>
        <w:pStyle w:val="BodyBullet"/>
        <w:numPr>
          <w:ilvl w:val="0"/>
          <w:numId w:val="2"/>
        </w:numPr>
        <w:ind w:hanging="180"/>
        <w:rPr>
          <w:rFonts w:ascii="Arial Narrow" w:hAnsi="Arial Narrow"/>
          <w:position w:val="-2"/>
          <w:sz w:val="22"/>
          <w:szCs w:val="22"/>
        </w:rPr>
      </w:pPr>
      <w:r w:rsidRPr="008E15D1">
        <w:rPr>
          <w:rFonts w:ascii="Arial Narrow" w:hAnsi="Arial Narrow"/>
          <w:sz w:val="22"/>
          <w:szCs w:val="22"/>
        </w:rPr>
        <w:t>If students do bring their mobile phone</w:t>
      </w:r>
      <w:r w:rsidR="00FF7F62" w:rsidRPr="008E15D1">
        <w:rPr>
          <w:rFonts w:ascii="Arial Narrow" w:hAnsi="Arial Narrow"/>
          <w:sz w:val="22"/>
          <w:szCs w:val="22"/>
        </w:rPr>
        <w:t>s</w:t>
      </w:r>
      <w:r w:rsidRPr="008E15D1">
        <w:rPr>
          <w:rFonts w:ascii="Arial Narrow" w:hAnsi="Arial Narrow"/>
          <w:sz w:val="22"/>
          <w:szCs w:val="22"/>
        </w:rPr>
        <w:t xml:space="preserve"> to </w:t>
      </w:r>
      <w:r w:rsidR="00CD4F42" w:rsidRPr="008E15D1">
        <w:rPr>
          <w:rFonts w:ascii="Arial Narrow" w:hAnsi="Arial Narrow"/>
          <w:sz w:val="22"/>
          <w:szCs w:val="22"/>
        </w:rPr>
        <w:t>school,</w:t>
      </w:r>
      <w:r w:rsidRPr="008E15D1">
        <w:rPr>
          <w:rFonts w:ascii="Arial Narrow" w:hAnsi="Arial Narrow"/>
          <w:sz w:val="22"/>
          <w:szCs w:val="22"/>
        </w:rPr>
        <w:t xml:space="preserve"> it should be clearly marked with their name</w:t>
      </w:r>
      <w:r w:rsidR="00FF7F62" w:rsidRPr="008E15D1">
        <w:rPr>
          <w:rFonts w:ascii="Arial Narrow" w:hAnsi="Arial Narrow"/>
          <w:sz w:val="22"/>
          <w:szCs w:val="22"/>
        </w:rPr>
        <w:t>.</w:t>
      </w:r>
    </w:p>
    <w:p w:rsidR="000456DE" w:rsidRPr="003B126A" w:rsidRDefault="000456DE" w:rsidP="000456DE">
      <w:pPr>
        <w:pStyle w:val="BodyBullet"/>
        <w:numPr>
          <w:ilvl w:val="0"/>
          <w:numId w:val="2"/>
        </w:numPr>
        <w:ind w:hanging="180"/>
        <w:rPr>
          <w:rFonts w:ascii="Arial Narrow" w:hAnsi="Arial Narrow"/>
          <w:position w:val="-2"/>
          <w:sz w:val="22"/>
          <w:szCs w:val="22"/>
        </w:rPr>
      </w:pPr>
      <w:r w:rsidRPr="008E15D1">
        <w:rPr>
          <w:rFonts w:ascii="Arial Narrow" w:hAnsi="Arial Narrow"/>
          <w:sz w:val="22"/>
          <w:szCs w:val="22"/>
        </w:rPr>
        <w:t>Mobile phones are brought to school entirely at the owner's risk. The school accepts no responsibility for replacing lost, stolen or damaged mobile phones.</w:t>
      </w:r>
    </w:p>
    <w:p w:rsidR="003B126A" w:rsidRPr="008E15D1" w:rsidRDefault="003B126A" w:rsidP="000456DE">
      <w:pPr>
        <w:pStyle w:val="BodyBullet"/>
        <w:numPr>
          <w:ilvl w:val="0"/>
          <w:numId w:val="2"/>
        </w:numPr>
        <w:ind w:hanging="180"/>
        <w:rPr>
          <w:rFonts w:ascii="Arial Narrow" w:hAnsi="Arial Narrow"/>
          <w:position w:val="-2"/>
          <w:sz w:val="22"/>
          <w:szCs w:val="22"/>
        </w:rPr>
      </w:pPr>
      <w:r>
        <w:rPr>
          <w:rFonts w:ascii="Arial Narrow" w:hAnsi="Arial Narrow"/>
          <w:sz w:val="22"/>
          <w:szCs w:val="22"/>
        </w:rPr>
        <w:t>Use of electronic communication devices such as mobile phones or smart watches during out of school functions arranged by the school including excursions and camp will not be permitted.</w:t>
      </w:r>
    </w:p>
    <w:p w:rsidR="000456DE" w:rsidRPr="008E15D1" w:rsidRDefault="000456DE" w:rsidP="000456DE">
      <w:pPr>
        <w:pStyle w:val="BodyBullet"/>
        <w:numPr>
          <w:ilvl w:val="0"/>
          <w:numId w:val="2"/>
        </w:numPr>
        <w:ind w:hanging="180"/>
        <w:rPr>
          <w:rFonts w:ascii="Arial Narrow" w:hAnsi="Arial Narrow"/>
          <w:position w:val="-2"/>
          <w:sz w:val="22"/>
          <w:szCs w:val="22"/>
        </w:rPr>
      </w:pPr>
      <w:r w:rsidRPr="008E15D1">
        <w:rPr>
          <w:rFonts w:ascii="Arial Narrow" w:hAnsi="Arial Narrow"/>
          <w:sz w:val="22"/>
          <w:szCs w:val="22"/>
        </w:rPr>
        <w:t>Students who infringe on the policy will have their mobile phone confiscated. Parent</w:t>
      </w:r>
      <w:r w:rsidR="00931BD7">
        <w:rPr>
          <w:rFonts w:ascii="Arial Narrow" w:hAnsi="Arial Narrow"/>
          <w:sz w:val="22"/>
          <w:szCs w:val="22"/>
        </w:rPr>
        <w:t>/Guardians</w:t>
      </w:r>
      <w:r w:rsidRPr="008E15D1">
        <w:rPr>
          <w:rFonts w:ascii="Arial Narrow" w:hAnsi="Arial Narrow"/>
          <w:sz w:val="22"/>
          <w:szCs w:val="22"/>
        </w:rPr>
        <w:t xml:space="preserve"> of the student may collect the phone at their convenience</w:t>
      </w:r>
      <w:r w:rsidR="00931BD7">
        <w:rPr>
          <w:rFonts w:ascii="Arial Narrow" w:hAnsi="Arial Narrow"/>
          <w:sz w:val="22"/>
          <w:szCs w:val="22"/>
        </w:rPr>
        <w:t xml:space="preserve"> from Reception</w:t>
      </w:r>
      <w:r w:rsidRPr="008E15D1">
        <w:rPr>
          <w:rFonts w:ascii="Arial Narrow" w:hAnsi="Arial Narrow"/>
          <w:sz w:val="22"/>
          <w:szCs w:val="22"/>
        </w:rPr>
        <w:t>.</w:t>
      </w:r>
      <w:r w:rsidR="008E15D1" w:rsidRPr="008E15D1">
        <w:rPr>
          <w:rFonts w:ascii="Arial Narrow" w:hAnsi="Arial Narrow"/>
          <w:sz w:val="22"/>
          <w:szCs w:val="22"/>
        </w:rPr>
        <w:t xml:space="preserve"> </w:t>
      </w:r>
    </w:p>
    <w:p w:rsidR="000456DE" w:rsidRPr="003B126A" w:rsidRDefault="000456DE" w:rsidP="000456DE">
      <w:pPr>
        <w:pStyle w:val="BodyBullet"/>
        <w:numPr>
          <w:ilvl w:val="0"/>
          <w:numId w:val="2"/>
        </w:numPr>
        <w:ind w:hanging="180"/>
        <w:rPr>
          <w:rFonts w:ascii="Arial Narrow" w:hAnsi="Arial Narrow"/>
          <w:position w:val="-2"/>
          <w:sz w:val="22"/>
          <w:szCs w:val="22"/>
        </w:rPr>
      </w:pPr>
      <w:r w:rsidRPr="008E15D1">
        <w:rPr>
          <w:rFonts w:ascii="Arial Narrow" w:hAnsi="Arial Narrow"/>
          <w:sz w:val="22"/>
          <w:szCs w:val="22"/>
        </w:rPr>
        <w:t xml:space="preserve">Inappropriate use of mobile phones </w:t>
      </w:r>
      <w:r w:rsidR="001544F0">
        <w:rPr>
          <w:rFonts w:ascii="Arial Narrow" w:hAnsi="Arial Narrow"/>
          <w:sz w:val="22"/>
          <w:szCs w:val="22"/>
        </w:rPr>
        <w:t xml:space="preserve">while at school </w:t>
      </w:r>
      <w:r w:rsidRPr="008E15D1">
        <w:rPr>
          <w:rFonts w:ascii="Arial Narrow" w:hAnsi="Arial Narrow"/>
          <w:sz w:val="22"/>
          <w:szCs w:val="22"/>
        </w:rPr>
        <w:t>will be dealt with under the Student Behaviour Policy. This includes students using them to bully, intimidate or otherwise harass other people through any SMS or text message, photographic, video or other data transfer system available on the phone.</w:t>
      </w:r>
    </w:p>
    <w:p w:rsidR="003B126A" w:rsidRPr="003B126A" w:rsidRDefault="003B126A" w:rsidP="000456DE">
      <w:pPr>
        <w:pStyle w:val="BodyBullet"/>
        <w:numPr>
          <w:ilvl w:val="0"/>
          <w:numId w:val="2"/>
        </w:numPr>
        <w:ind w:hanging="180"/>
        <w:rPr>
          <w:rFonts w:ascii="Arial Narrow" w:hAnsi="Arial Narrow"/>
          <w:position w:val="-2"/>
          <w:sz w:val="22"/>
          <w:szCs w:val="22"/>
        </w:rPr>
      </w:pPr>
    </w:p>
    <w:p w:rsidR="003B126A" w:rsidRPr="008E15D1" w:rsidRDefault="003B126A" w:rsidP="000456DE">
      <w:pPr>
        <w:pStyle w:val="BodyBullet"/>
        <w:numPr>
          <w:ilvl w:val="0"/>
          <w:numId w:val="2"/>
        </w:numPr>
        <w:ind w:hanging="180"/>
        <w:rPr>
          <w:rFonts w:ascii="Arial Narrow" w:hAnsi="Arial Narrow"/>
          <w:position w:val="-2"/>
          <w:sz w:val="22"/>
          <w:szCs w:val="22"/>
        </w:rPr>
      </w:pPr>
    </w:p>
    <w:p w:rsidR="00E11671" w:rsidRPr="000456DE" w:rsidRDefault="00E11671" w:rsidP="000456DE"/>
    <w:sectPr w:rsidR="00E11671" w:rsidRPr="000456DE" w:rsidSect="006D1B6A">
      <w:headerReference w:type="default" r:id="rId7"/>
      <w:headerReference w:type="first" r:id="rId8"/>
      <w:pgSz w:w="11900" w:h="16840"/>
      <w:pgMar w:top="2268" w:right="567" w:bottom="1304" w:left="56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8F" w:rsidRDefault="00753C8F" w:rsidP="00963AA5">
      <w:r>
        <w:separator/>
      </w:r>
    </w:p>
  </w:endnote>
  <w:endnote w:type="continuationSeparator" w:id="0">
    <w:p w:rsidR="00753C8F" w:rsidRDefault="00753C8F" w:rsidP="0096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8F" w:rsidRDefault="00753C8F" w:rsidP="00963AA5">
      <w:r>
        <w:separator/>
      </w:r>
    </w:p>
  </w:footnote>
  <w:footnote w:type="continuationSeparator" w:id="0">
    <w:p w:rsidR="00753C8F" w:rsidRDefault="00753C8F" w:rsidP="0096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8F" w:rsidRPr="00963AA5" w:rsidRDefault="00753C8F">
    <w:pPr>
      <w:pStyle w:val="Header"/>
    </w:pPr>
    <w:r>
      <w:rPr>
        <w:noProof/>
        <w:lang w:eastAsia="en-AU"/>
      </w:rPr>
      <w:drawing>
        <wp:anchor distT="0" distB="0" distL="114300" distR="114300" simplePos="0" relativeHeight="251658240" behindDoc="1" locked="0" layoutInCell="1" allowOverlap="1" wp14:anchorId="62A15A3E" wp14:editId="630FE832">
          <wp:simplePos x="0" y="0"/>
          <wp:positionH relativeFrom="column">
            <wp:align>center</wp:align>
          </wp:positionH>
          <wp:positionV relativeFrom="paragraph">
            <wp:posOffset>-448310</wp:posOffset>
          </wp:positionV>
          <wp:extent cx="7559675" cy="123698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endah PS Letterhead_ELECTRONIC(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372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744BA0AD" wp14:editId="145FF6E0">
          <wp:simplePos x="0" y="0"/>
          <wp:positionH relativeFrom="column">
            <wp:align>center</wp:align>
          </wp:positionH>
          <wp:positionV relativeFrom="paragraph">
            <wp:posOffset>3866515</wp:posOffset>
          </wp:positionV>
          <wp:extent cx="7560000" cy="63830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endah PS Letterhead_ELECTRONIC(W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63830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8F" w:rsidRPr="000456DE" w:rsidRDefault="00753C8F">
    <w:pPr>
      <w:pStyle w:val="Header"/>
      <w:rPr>
        <w:rFonts w:ascii="Trebuchet MS" w:hAnsi="Trebuchet MS"/>
        <w:color w:val="FFFFFF" w:themeColor="background1"/>
        <w:sz w:val="36"/>
        <w:szCs w:val="36"/>
      </w:rPr>
    </w:pPr>
    <w:r w:rsidRPr="000456DE">
      <w:rPr>
        <w:rFonts w:ascii="Trebuchet MS" w:hAnsi="Trebuchet MS"/>
        <w:noProof/>
        <w:color w:val="FFFFFF" w:themeColor="background1"/>
        <w:sz w:val="36"/>
        <w:szCs w:val="36"/>
        <w:lang w:eastAsia="en-AU"/>
      </w:rPr>
      <mc:AlternateContent>
        <mc:Choice Requires="wps">
          <w:drawing>
            <wp:anchor distT="0" distB="0" distL="114300" distR="114300" simplePos="0" relativeHeight="251657215" behindDoc="1" locked="0" layoutInCell="1" allowOverlap="1" wp14:anchorId="3953B218" wp14:editId="5AE41A0C">
              <wp:simplePos x="0" y="0"/>
              <wp:positionH relativeFrom="page">
                <wp:posOffset>5773955</wp:posOffset>
              </wp:positionH>
              <wp:positionV relativeFrom="page">
                <wp:posOffset>2038985</wp:posOffset>
              </wp:positionV>
              <wp:extent cx="3098800" cy="234950"/>
              <wp:effectExtent l="9525" t="0" r="9525" b="0"/>
              <wp:wrapNone/>
              <wp:docPr id="19" name="Text Box 19"/>
              <wp:cNvGraphicFramePr/>
              <a:graphic xmlns:a="http://schemas.openxmlformats.org/drawingml/2006/main">
                <a:graphicData uri="http://schemas.microsoft.com/office/word/2010/wordprocessingShape">
                  <wps:wsp>
                    <wps:cNvSpPr txBox="1"/>
                    <wps:spPr>
                      <a:xfrm rot="16200000">
                        <a:off x="0" y="0"/>
                        <a:ext cx="3098800" cy="234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753C8F" w:rsidRPr="00963AA5" w:rsidRDefault="00753C8F" w:rsidP="00C6690F">
                          <w:pPr>
                            <w:rPr>
                              <w:color w:val="6FA7D7"/>
                              <w:sz w:val="30"/>
                              <w:szCs w:val="30"/>
                            </w:rPr>
                          </w:pPr>
                          <w:r w:rsidRPr="00963AA5">
                            <w:rPr>
                              <w:color w:val="6FA7D7"/>
                              <w:sz w:val="30"/>
                              <w:szCs w:val="30"/>
                            </w:rPr>
                            <w:t>www.burrendahps.wa.edu.au</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3B218" id="_x0000_t202" coordsize="21600,21600" o:spt="202" path="m,l,21600r21600,l21600,xe">
              <v:stroke joinstyle="miter"/>
              <v:path gradientshapeok="t" o:connecttype="rect"/>
            </v:shapetype>
            <v:shape id="Text Box 19" o:spid="_x0000_s1026" type="#_x0000_t202" style="position:absolute;margin-left:454.65pt;margin-top:160.55pt;width:244pt;height:18.5pt;rotation:-90;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" filled="f" stroked="f">
              <v:textbox inset=",0">
                <w:txbxContent>
                  <w:p w:rsidR="00EC128F" w:rsidRPr="00963AA5" w:rsidRDefault="00EC128F" w:rsidP="00C6690F">
                    <w:pPr>
                      <w:rPr>
                        <w:color w:val="6FA7D7"/>
                        <w:sz w:val="30"/>
                        <w:szCs w:val="30"/>
                      </w:rPr>
                    </w:pPr>
                    <w:r w:rsidRPr="00963AA5">
                      <w:rPr>
                        <w:color w:val="6FA7D7"/>
                        <w:sz w:val="30"/>
                        <w:szCs w:val="30"/>
                      </w:rPr>
                      <w:t>www.burrendahps.wa.edu.au</w:t>
                    </w:r>
                  </w:p>
                </w:txbxContent>
              </v:textbox>
              <w10:wrap anchorx="page" anchory="page"/>
            </v:shape>
          </w:pict>
        </mc:Fallback>
      </mc:AlternateContent>
    </w:r>
    <w:r w:rsidRPr="000456DE">
      <w:rPr>
        <w:rFonts w:ascii="Trebuchet MS" w:hAnsi="Trebuchet MS"/>
        <w:noProof/>
        <w:color w:val="FFFFFF" w:themeColor="background1"/>
        <w:sz w:val="36"/>
        <w:szCs w:val="36"/>
        <w:lang w:eastAsia="en-AU"/>
      </w:rPr>
      <w:drawing>
        <wp:anchor distT="0" distB="0" distL="114300" distR="114300" simplePos="0" relativeHeight="251656190" behindDoc="1" locked="0" layoutInCell="1" allowOverlap="1" wp14:anchorId="7BC81FEA" wp14:editId="477D40E1">
          <wp:simplePos x="0" y="0"/>
          <wp:positionH relativeFrom="column">
            <wp:align>center</wp:align>
          </wp:positionH>
          <wp:positionV relativeFrom="paragraph">
            <wp:posOffset>3868420</wp:posOffset>
          </wp:positionV>
          <wp:extent cx="7560000" cy="638309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endah PS Letterhead_ELECTRONIC(W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3830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456DE">
      <w:rPr>
        <w:rFonts w:ascii="Trebuchet MS" w:hAnsi="Trebuchet MS"/>
        <w:noProof/>
        <w:color w:val="FFFFFF" w:themeColor="background1"/>
        <w:sz w:val="36"/>
        <w:szCs w:val="36"/>
        <w:lang w:eastAsia="en-AU"/>
      </w:rPr>
      <w:drawing>
        <wp:anchor distT="0" distB="0" distL="114300" distR="114300" simplePos="0" relativeHeight="251663360" behindDoc="1" locked="0" layoutInCell="1" allowOverlap="1" wp14:anchorId="2B2ECEBB" wp14:editId="3DBDB15A">
          <wp:simplePos x="0" y="0"/>
          <wp:positionH relativeFrom="column">
            <wp:align>center</wp:align>
          </wp:positionH>
          <wp:positionV relativeFrom="paragraph">
            <wp:posOffset>-448310</wp:posOffset>
          </wp:positionV>
          <wp:extent cx="7560000" cy="1237295"/>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endah PS Letterhead_ELECTRONIC(Head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2372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456DE">
      <w:rPr>
        <w:rFonts w:ascii="Trebuchet MS" w:hAnsi="Trebuchet MS"/>
        <w:noProof/>
        <w:color w:val="FFFFFF" w:themeColor="background1"/>
        <w:sz w:val="36"/>
        <w:szCs w:val="36"/>
        <w:lang w:eastAsia="en-AU"/>
      </w:rPr>
      <mc:AlternateContent>
        <mc:Choice Requires="wps">
          <w:drawing>
            <wp:anchor distT="0" distB="0" distL="114300" distR="114300" simplePos="0" relativeHeight="251662336" behindDoc="0" locked="0" layoutInCell="1" allowOverlap="1" wp14:anchorId="3149A63C" wp14:editId="717B0BC8">
              <wp:simplePos x="0" y="0"/>
              <wp:positionH relativeFrom="page">
                <wp:posOffset>-6350</wp:posOffset>
              </wp:positionH>
              <wp:positionV relativeFrom="page">
                <wp:posOffset>10334625</wp:posOffset>
              </wp:positionV>
              <wp:extent cx="7559675" cy="304800"/>
              <wp:effectExtent l="0" t="0" r="0" b="0"/>
              <wp:wrapThrough wrapText="bothSides">
                <wp:wrapPolygon edited="0">
                  <wp:start x="73" y="0"/>
                  <wp:lineTo x="73" y="19800"/>
                  <wp:lineTo x="21409" y="19800"/>
                  <wp:lineTo x="21409" y="0"/>
                  <wp:lineTo x="73" y="0"/>
                </wp:wrapPolygon>
              </wp:wrapThrough>
              <wp:docPr id="13" name="Text Box 13"/>
              <wp:cNvGraphicFramePr/>
              <a:graphic xmlns:a="http://schemas.openxmlformats.org/drawingml/2006/main">
                <a:graphicData uri="http://schemas.microsoft.com/office/word/2010/wordprocessingShape">
                  <wps:wsp>
                    <wps:cNvSpPr txBox="1"/>
                    <wps:spPr>
                      <a:xfrm>
                        <a:off x="0" y="0"/>
                        <a:ext cx="7559675"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753C8F" w:rsidRPr="00844529" w:rsidRDefault="00753C8F" w:rsidP="006D1B6A">
                          <w:pPr>
                            <w:jc w:val="center"/>
                            <w:rPr>
                              <w:sz w:val="16"/>
                              <w:szCs w:val="16"/>
                            </w:rPr>
                          </w:pPr>
                          <w:r w:rsidRPr="00844529">
                            <w:rPr>
                              <w:color w:val="6FA7D7"/>
                              <w:sz w:val="18"/>
                              <w:szCs w:val="18"/>
                            </w:rPr>
                            <w:t>Burrendah Primary School</w:t>
                          </w:r>
                          <w:r w:rsidRPr="00844529">
                            <w:rPr>
                              <w:sz w:val="17"/>
                              <w:szCs w:val="17"/>
                            </w:rPr>
                            <w:t xml:space="preserve"> </w:t>
                          </w:r>
                          <w:r w:rsidRPr="00844529">
                            <w:rPr>
                              <w:rFonts w:asciiTheme="majorHAnsi" w:hAnsiTheme="majorHAnsi"/>
                              <w:sz w:val="16"/>
                              <w:szCs w:val="16"/>
                            </w:rPr>
                            <w:t xml:space="preserve">ABN: 16 313 895 </w:t>
                          </w:r>
                          <w:proofErr w:type="gramStart"/>
                          <w:r w:rsidRPr="00844529">
                            <w:rPr>
                              <w:rFonts w:asciiTheme="majorHAnsi" w:hAnsiTheme="majorHAnsi"/>
                              <w:sz w:val="16"/>
                              <w:szCs w:val="16"/>
                            </w:rPr>
                            <w:t>384  |</w:t>
                          </w:r>
                          <w:proofErr w:type="gramEnd"/>
                          <w:r w:rsidRPr="00844529">
                            <w:rPr>
                              <w:rFonts w:asciiTheme="majorHAnsi" w:hAnsiTheme="majorHAnsi"/>
                              <w:sz w:val="16"/>
                              <w:szCs w:val="16"/>
                            </w:rPr>
                            <w:t xml:space="preserve">  Castlereagh Close Willetton WA 6155 P: </w:t>
                          </w:r>
                          <w:r>
                            <w:rPr>
                              <w:rFonts w:asciiTheme="majorHAnsi" w:hAnsiTheme="majorHAnsi"/>
                              <w:sz w:val="16"/>
                              <w:szCs w:val="16"/>
                            </w:rPr>
                            <w:t>92666200</w:t>
                          </w:r>
                          <w:r w:rsidRPr="00844529">
                            <w:rPr>
                              <w:rFonts w:asciiTheme="majorHAnsi" w:hAnsiTheme="majorHAnsi"/>
                              <w:sz w:val="16"/>
                              <w:szCs w:val="16"/>
                            </w:rPr>
                            <w:t xml:space="preserve"> </w:t>
                          </w:r>
                          <w:r w:rsidRPr="00844529">
                            <w:rPr>
                              <w:sz w:val="16"/>
                              <w:szCs w:val="16"/>
                            </w:rPr>
                            <w:t>E: burrendah.ps@education.wa.edu.au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9A63C" id="Text Box 13" o:spid="_x0000_s1027" type="#_x0000_t202" style="position:absolute;margin-left:-.5pt;margin-top:813.75pt;width:595.25pt;height:24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" filled="f" stroked="f">
              <v:textbox>
                <w:txbxContent>
                  <w:p w:rsidR="00EC128F" w:rsidRPr="00844529" w:rsidRDefault="00EC128F" w:rsidP="006D1B6A">
                    <w:pPr>
                      <w:jc w:val="center"/>
                      <w:rPr>
                        <w:sz w:val="16"/>
                        <w:szCs w:val="16"/>
                      </w:rPr>
                    </w:pPr>
                    <w:r w:rsidRPr="00844529">
                      <w:rPr>
                        <w:color w:val="6FA7D7"/>
                        <w:sz w:val="18"/>
                        <w:szCs w:val="18"/>
                      </w:rPr>
                      <w:t>Burrendah Primary School</w:t>
                    </w:r>
                    <w:r w:rsidRPr="00844529">
                      <w:rPr>
                        <w:sz w:val="17"/>
                        <w:szCs w:val="17"/>
                      </w:rPr>
                      <w:t xml:space="preserve"> </w:t>
                    </w:r>
                    <w:r w:rsidRPr="00844529">
                      <w:rPr>
                        <w:rFonts w:asciiTheme="majorHAnsi" w:hAnsiTheme="majorHAnsi"/>
                        <w:sz w:val="16"/>
                        <w:szCs w:val="16"/>
                      </w:rPr>
                      <w:t xml:space="preserve">ABN: 16 313 895 </w:t>
                    </w:r>
                    <w:proofErr w:type="gramStart"/>
                    <w:r w:rsidRPr="00844529">
                      <w:rPr>
                        <w:rFonts w:asciiTheme="majorHAnsi" w:hAnsiTheme="majorHAnsi"/>
                        <w:sz w:val="16"/>
                        <w:szCs w:val="16"/>
                      </w:rPr>
                      <w:t>384  |</w:t>
                    </w:r>
                    <w:proofErr w:type="gramEnd"/>
                    <w:r w:rsidRPr="00844529">
                      <w:rPr>
                        <w:rFonts w:asciiTheme="majorHAnsi" w:hAnsiTheme="majorHAnsi"/>
                        <w:sz w:val="16"/>
                        <w:szCs w:val="16"/>
                      </w:rPr>
                      <w:t xml:space="preserve">  Castlereagh Close Willetton WA 6155 P: </w:t>
                    </w:r>
                    <w:r w:rsidR="008E15D1">
                      <w:rPr>
                        <w:rFonts w:asciiTheme="majorHAnsi" w:hAnsiTheme="majorHAnsi"/>
                        <w:sz w:val="16"/>
                        <w:szCs w:val="16"/>
                      </w:rPr>
                      <w:t>92666200</w:t>
                    </w:r>
                    <w:r w:rsidRPr="00844529">
                      <w:rPr>
                        <w:rFonts w:asciiTheme="majorHAnsi" w:hAnsiTheme="majorHAnsi"/>
                        <w:sz w:val="16"/>
                        <w:szCs w:val="16"/>
                      </w:rPr>
                      <w:t xml:space="preserve"> </w:t>
                    </w:r>
                    <w:r w:rsidRPr="00844529">
                      <w:rPr>
                        <w:sz w:val="16"/>
                        <w:szCs w:val="16"/>
                      </w:rPr>
                      <w:t>E: burrendah.ps@education.wa.edu.au</w:t>
                    </w:r>
                  </w:p>
                </w:txbxContent>
              </v:textbox>
              <w10:wrap type="through" anchorx="page" anchory="page"/>
            </v:shape>
          </w:pict>
        </mc:Fallback>
      </mc:AlternateContent>
    </w:r>
    <w:r w:rsidRPr="000456DE">
      <w:rPr>
        <w:rFonts w:ascii="Trebuchet MS" w:hAnsi="Trebuchet MS"/>
        <w:noProof/>
        <w:color w:val="FFFFFF" w:themeColor="background1"/>
        <w:sz w:val="36"/>
        <w:szCs w:val="36"/>
        <w:lang w:eastAsia="en-AU"/>
      </w:rPr>
      <w:t>Mobile Phone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A5"/>
    <w:rsid w:val="000456DE"/>
    <w:rsid w:val="001544F0"/>
    <w:rsid w:val="001F16C1"/>
    <w:rsid w:val="00373DC6"/>
    <w:rsid w:val="003B126A"/>
    <w:rsid w:val="0055285E"/>
    <w:rsid w:val="00592631"/>
    <w:rsid w:val="005D3329"/>
    <w:rsid w:val="006D1B6A"/>
    <w:rsid w:val="00753C8F"/>
    <w:rsid w:val="00813D44"/>
    <w:rsid w:val="00834A43"/>
    <w:rsid w:val="00844529"/>
    <w:rsid w:val="008E15D1"/>
    <w:rsid w:val="00931BD7"/>
    <w:rsid w:val="00963AA5"/>
    <w:rsid w:val="00AF63D3"/>
    <w:rsid w:val="00AF7463"/>
    <w:rsid w:val="00C6690F"/>
    <w:rsid w:val="00C77A43"/>
    <w:rsid w:val="00C83761"/>
    <w:rsid w:val="00CD4F42"/>
    <w:rsid w:val="00D279E6"/>
    <w:rsid w:val="00E11671"/>
    <w:rsid w:val="00E705F1"/>
    <w:rsid w:val="00EC128F"/>
    <w:rsid w:val="00F75DFF"/>
    <w:rsid w:val="00FF7F6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CE58E2"/>
  <w15:docId w15:val="{D4F1F423-C998-43AD-9B69-91FAF04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able">
    <w:name w:val="Contents Table"/>
    <w:basedOn w:val="Normal"/>
    <w:autoRedefine/>
    <w:qFormat/>
    <w:rsid w:val="00C77A43"/>
    <w:pPr>
      <w:spacing w:line="312" w:lineRule="auto"/>
    </w:pPr>
    <w:rPr>
      <w:rFonts w:ascii="Arial Bold" w:eastAsia="Cambria" w:hAnsi="Arial Bold" w:cs="Times New Roman"/>
      <w:color w:val="003468"/>
      <w:sz w:val="22"/>
    </w:rPr>
  </w:style>
  <w:style w:type="paragraph" w:styleId="Header">
    <w:name w:val="header"/>
    <w:basedOn w:val="Normal"/>
    <w:link w:val="HeaderChar"/>
    <w:uiPriority w:val="99"/>
    <w:unhideWhenUsed/>
    <w:rsid w:val="00963AA5"/>
    <w:pPr>
      <w:tabs>
        <w:tab w:val="center" w:pos="4320"/>
        <w:tab w:val="right" w:pos="8640"/>
      </w:tabs>
    </w:pPr>
  </w:style>
  <w:style w:type="character" w:customStyle="1" w:styleId="HeaderChar">
    <w:name w:val="Header Char"/>
    <w:basedOn w:val="DefaultParagraphFont"/>
    <w:link w:val="Header"/>
    <w:uiPriority w:val="99"/>
    <w:rsid w:val="00963AA5"/>
  </w:style>
  <w:style w:type="paragraph" w:styleId="Footer">
    <w:name w:val="footer"/>
    <w:basedOn w:val="Normal"/>
    <w:link w:val="FooterChar"/>
    <w:uiPriority w:val="99"/>
    <w:unhideWhenUsed/>
    <w:rsid w:val="00963AA5"/>
    <w:pPr>
      <w:tabs>
        <w:tab w:val="center" w:pos="4320"/>
        <w:tab w:val="right" w:pos="8640"/>
      </w:tabs>
    </w:pPr>
  </w:style>
  <w:style w:type="character" w:customStyle="1" w:styleId="FooterChar">
    <w:name w:val="Footer Char"/>
    <w:basedOn w:val="DefaultParagraphFont"/>
    <w:link w:val="Footer"/>
    <w:uiPriority w:val="99"/>
    <w:rsid w:val="00963AA5"/>
  </w:style>
  <w:style w:type="paragraph" w:styleId="BalloonText">
    <w:name w:val="Balloon Text"/>
    <w:basedOn w:val="Normal"/>
    <w:link w:val="BalloonTextChar"/>
    <w:uiPriority w:val="99"/>
    <w:semiHidden/>
    <w:unhideWhenUsed/>
    <w:rsid w:val="00963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AA5"/>
    <w:rPr>
      <w:rFonts w:ascii="Lucida Grande" w:hAnsi="Lucida Grande" w:cs="Lucida Grande"/>
      <w:sz w:val="18"/>
      <w:szCs w:val="18"/>
    </w:rPr>
  </w:style>
  <w:style w:type="paragraph" w:customStyle="1" w:styleId="Body">
    <w:name w:val="Body"/>
    <w:rsid w:val="000456DE"/>
    <w:rPr>
      <w:rFonts w:ascii="Helvetica" w:eastAsia="ヒラギノ角ゴ Pro W3" w:hAnsi="Helvetica" w:cs="Times New Roman"/>
      <w:color w:val="000000"/>
      <w:szCs w:val="20"/>
      <w:lang w:val="en-US" w:eastAsia="en-AU"/>
    </w:rPr>
  </w:style>
  <w:style w:type="paragraph" w:customStyle="1" w:styleId="FreeForm">
    <w:name w:val="Free Form"/>
    <w:rsid w:val="000456DE"/>
    <w:rPr>
      <w:rFonts w:ascii="Helvetica" w:eastAsia="ヒラギノ角ゴ Pro W3" w:hAnsi="Helvetica" w:cs="Times New Roman"/>
      <w:color w:val="000000"/>
      <w:szCs w:val="20"/>
      <w:lang w:val="en-US" w:eastAsia="en-AU"/>
    </w:rPr>
  </w:style>
  <w:style w:type="paragraph" w:customStyle="1" w:styleId="BodyBullet">
    <w:name w:val="Body Bullet"/>
    <w:rsid w:val="000456DE"/>
    <w:rPr>
      <w:rFonts w:ascii="Helvetica" w:eastAsia="ヒラギノ角ゴ Pro W3" w:hAnsi="Helvetica" w:cs="Times New Roman"/>
      <w:color w:val="000000"/>
      <w:szCs w:val="20"/>
      <w:lang w:val="en-US" w:eastAsia="en-AU"/>
    </w:rPr>
  </w:style>
  <w:style w:type="numbering" w:customStyle="1" w:styleId="Bullet">
    <w:name w:val="Bullet"/>
    <w:rsid w:val="000456DE"/>
  </w:style>
  <w:style w:type="paragraph" w:styleId="ListParagraph">
    <w:name w:val="List Paragraph"/>
    <w:basedOn w:val="Normal"/>
    <w:uiPriority w:val="34"/>
    <w:qFormat/>
    <w:rsid w:val="000456DE"/>
    <w:pPr>
      <w:ind w:left="720"/>
      <w:contextualSpacing/>
    </w:pPr>
  </w:style>
  <w:style w:type="paragraph" w:styleId="NoSpacing">
    <w:name w:val="No Spacing"/>
    <w:uiPriority w:val="1"/>
    <w:qFormat/>
    <w:rsid w:val="008E15D1"/>
    <w:pPr>
      <w:widowControl w:val="0"/>
      <w:overflowPunct w:val="0"/>
      <w:autoSpaceDE w:val="0"/>
      <w:autoSpaceDN w:val="0"/>
      <w:adjustRightInd w:val="0"/>
    </w:pPr>
    <w:rPr>
      <w:rFonts w:ascii="Times New Roman" w:hAnsi="Times New Roman" w:cs="Times New Roman"/>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EF39F42D</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Littlepage</dc:creator>
  <cp:lastModifiedBy>KINNINMENT Janine [Burrendah Primary School]</cp:lastModifiedBy>
  <cp:revision>2</cp:revision>
  <cp:lastPrinted>2019-11-11T02:48:00Z</cp:lastPrinted>
  <dcterms:created xsi:type="dcterms:W3CDTF">2020-01-28T02:41:00Z</dcterms:created>
  <dcterms:modified xsi:type="dcterms:W3CDTF">2020-01-28T02:41:00Z</dcterms:modified>
</cp:coreProperties>
</file>